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61" w:rsidRDefault="00AD1161" w:rsidP="00AD1161">
      <w:pPr>
        <w:pStyle w:val="Heading1"/>
        <w:jc w:val="center"/>
      </w:pPr>
      <w:r>
        <w:t>In situ battery c</w:t>
      </w:r>
      <w:r w:rsidR="00CD3461">
        <w:t>haracterization in the home lab</w:t>
      </w:r>
      <w:r w:rsidR="006C6FDC">
        <w:t xml:space="preserve"> – project thesis</w:t>
      </w:r>
    </w:p>
    <w:p w:rsidR="00CD3461" w:rsidRPr="00CD3461" w:rsidRDefault="00CD3461" w:rsidP="00CD3461"/>
    <w:p w:rsidR="00821C4B" w:rsidRPr="00821C4B" w:rsidRDefault="00796D4D" w:rsidP="00821C4B">
      <w:r w:rsidRPr="00B42E85">
        <w:drawing>
          <wp:anchor distT="0" distB="0" distL="114300" distR="114300" simplePos="0" relativeHeight="251658240" behindDoc="0" locked="0" layoutInCell="1" allowOverlap="1" wp14:anchorId="13BC827C" wp14:editId="41E67B7B">
            <wp:simplePos x="0" y="0"/>
            <wp:positionH relativeFrom="column">
              <wp:posOffset>3113405</wp:posOffset>
            </wp:positionH>
            <wp:positionV relativeFrom="paragraph">
              <wp:posOffset>-1270</wp:posOffset>
            </wp:positionV>
            <wp:extent cx="2707640" cy="1799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C4B" w:rsidRPr="00821C4B">
        <w:t>In a world with a growing demand for energy storage, for example for portable electronic</w:t>
      </w:r>
      <w:r w:rsidR="00821C4B">
        <w:t xml:space="preserve"> </w:t>
      </w:r>
      <w:r w:rsidR="00821C4B" w:rsidRPr="00821C4B">
        <w:t>devices and from renewable energy sources, batteries play a crucial role. To improve the</w:t>
      </w:r>
    </w:p>
    <w:p w:rsidR="00821C4B" w:rsidRPr="00821C4B" w:rsidRDefault="00821C4B" w:rsidP="00821C4B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b</w:t>
      </w:r>
      <w:r w:rsidRPr="00821C4B">
        <w:rPr>
          <w:rFonts w:cs="Times New Roman"/>
          <w:szCs w:val="24"/>
        </w:rPr>
        <w:t>attery</w:t>
      </w:r>
      <w:proofErr w:type="gramEnd"/>
      <w:r>
        <w:rPr>
          <w:rFonts w:cs="Times New Roman"/>
          <w:szCs w:val="24"/>
        </w:rPr>
        <w:t xml:space="preserve"> </w:t>
      </w:r>
      <w:r w:rsidRPr="00821C4B">
        <w:rPr>
          <w:rFonts w:cs="Times New Roman"/>
          <w:szCs w:val="24"/>
        </w:rPr>
        <w:t>performances it is important to have an understanding of the structural evolution of</w:t>
      </w:r>
    </w:p>
    <w:p w:rsidR="00821C4B" w:rsidRPr="00821C4B" w:rsidRDefault="00796D4D" w:rsidP="00821C4B">
      <w:pPr>
        <w:rPr>
          <w:rFonts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9CA1A" wp14:editId="5C9B1C30">
                <wp:simplePos x="0" y="0"/>
                <wp:positionH relativeFrom="column">
                  <wp:posOffset>3225800</wp:posOffset>
                </wp:positionH>
                <wp:positionV relativeFrom="paragraph">
                  <wp:posOffset>184150</wp:posOffset>
                </wp:positionV>
                <wp:extent cx="2707640" cy="635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E85" w:rsidRPr="00EF65C7" w:rsidRDefault="00B42E85" w:rsidP="00B42E85">
                            <w:pPr>
                              <w:pStyle w:val="Caption"/>
                              <w:rPr>
                                <w:sz w:val="24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Sketch of the in situ cell with </w:t>
                            </w:r>
                            <w:r w:rsidR="008B46AB">
                              <w:t>primary and diffracted beam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pt;margin-top:14.5pt;width:213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" stroked="f">
                <v:textbox style="mso-fit-shape-to-text:t" inset="0,0,0,0">
                  <w:txbxContent>
                    <w:p w:rsidR="00B42E85" w:rsidRPr="00EF65C7" w:rsidRDefault="00B42E85" w:rsidP="00B42E85">
                      <w:pPr>
                        <w:pStyle w:val="Caption"/>
                        <w:rPr>
                          <w:sz w:val="24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Sketch of the in situ cell with </w:t>
                      </w:r>
                      <w:r w:rsidR="008B46AB">
                        <w:t>primary and diffracted beam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21C4B" w:rsidRPr="00821C4B">
        <w:rPr>
          <w:rFonts w:cs="Times New Roman"/>
          <w:szCs w:val="24"/>
        </w:rPr>
        <w:t>the</w:t>
      </w:r>
      <w:proofErr w:type="gramEnd"/>
      <w:r w:rsidR="00821C4B">
        <w:rPr>
          <w:rFonts w:cs="Times New Roman"/>
          <w:szCs w:val="24"/>
        </w:rPr>
        <w:t xml:space="preserve"> </w:t>
      </w:r>
      <w:r w:rsidR="00821C4B" w:rsidRPr="00821C4B">
        <w:rPr>
          <w:rFonts w:cs="Times New Roman"/>
          <w:szCs w:val="24"/>
        </w:rPr>
        <w:t>battery electrodes during cycling of the battery, since the phase transitions for example</w:t>
      </w:r>
    </w:p>
    <w:p w:rsidR="00821C4B" w:rsidRPr="00821C4B" w:rsidRDefault="00821C4B" w:rsidP="00821C4B">
      <w:pPr>
        <w:rPr>
          <w:rFonts w:cs="Times New Roman"/>
          <w:szCs w:val="24"/>
        </w:rPr>
      </w:pPr>
      <w:proofErr w:type="gramStart"/>
      <w:r w:rsidRPr="00821C4B">
        <w:rPr>
          <w:rFonts w:cs="Times New Roman"/>
          <w:szCs w:val="24"/>
        </w:rPr>
        <w:t>influences</w:t>
      </w:r>
      <w:proofErr w:type="gramEnd"/>
      <w:r w:rsidRPr="00821C4B">
        <w:rPr>
          <w:rFonts w:cs="Times New Roman"/>
          <w:szCs w:val="24"/>
        </w:rPr>
        <w:t xml:space="preserve"> the kinetics and the voltage profile. It is of practical and economical importance</w:t>
      </w:r>
    </w:p>
    <w:p w:rsidR="00821C4B" w:rsidRDefault="00821C4B" w:rsidP="00821C4B">
      <w:pPr>
        <w:rPr>
          <w:rFonts w:cs="Times New Roman"/>
          <w:szCs w:val="24"/>
        </w:rPr>
      </w:pPr>
      <w:proofErr w:type="gramStart"/>
      <w:r w:rsidRPr="00821C4B">
        <w:rPr>
          <w:rFonts w:cs="Times New Roman"/>
          <w:szCs w:val="24"/>
        </w:rPr>
        <w:t>to</w:t>
      </w:r>
      <w:proofErr w:type="gramEnd"/>
      <w:r w:rsidRPr="00821C4B">
        <w:rPr>
          <w:rFonts w:cs="Times New Roman"/>
          <w:szCs w:val="24"/>
        </w:rPr>
        <w:t xml:space="preserve"> be able to perform measurements at a home laboratory</w:t>
      </w:r>
      <w:r>
        <w:rPr>
          <w:rFonts w:cs="Times New Roman"/>
          <w:szCs w:val="24"/>
        </w:rPr>
        <w:t xml:space="preserve">. Therefore </w:t>
      </w:r>
      <w:r w:rsidRPr="00821C4B">
        <w:rPr>
          <w:rFonts w:cs="Times New Roman"/>
          <w:szCs w:val="24"/>
        </w:rPr>
        <w:t>an in</w:t>
      </w:r>
      <w:r>
        <w:rPr>
          <w:rFonts w:cs="Times New Roman"/>
          <w:szCs w:val="24"/>
        </w:rPr>
        <w:t xml:space="preserve"> </w:t>
      </w:r>
      <w:r w:rsidRPr="00821C4B">
        <w:rPr>
          <w:rFonts w:cs="Times New Roman"/>
          <w:szCs w:val="24"/>
        </w:rPr>
        <w:t>situ setup making it possible to measure in</w:t>
      </w:r>
      <w:r>
        <w:rPr>
          <w:rFonts w:cs="Times New Roman"/>
          <w:szCs w:val="24"/>
        </w:rPr>
        <w:t xml:space="preserve"> </w:t>
      </w:r>
      <w:r w:rsidRPr="00821C4B">
        <w:rPr>
          <w:rFonts w:cs="Times New Roman"/>
          <w:szCs w:val="24"/>
        </w:rPr>
        <w:t>situ x-ray diffraction</w:t>
      </w:r>
      <w:r>
        <w:rPr>
          <w:rFonts w:cs="Times New Roman"/>
          <w:szCs w:val="24"/>
        </w:rPr>
        <w:t xml:space="preserve"> </w:t>
      </w:r>
      <w:r w:rsidRPr="00821C4B">
        <w:rPr>
          <w:rFonts w:cs="Times New Roman"/>
          <w:szCs w:val="24"/>
        </w:rPr>
        <w:t>data for battery materials</w:t>
      </w:r>
      <w:r>
        <w:rPr>
          <w:rFonts w:cs="Times New Roman"/>
          <w:szCs w:val="24"/>
        </w:rPr>
        <w:t xml:space="preserve"> has been developed</w:t>
      </w:r>
      <w:r w:rsidR="00CC7958">
        <w:rPr>
          <w:rFonts w:cs="Times New Roman"/>
          <w:szCs w:val="24"/>
        </w:rPr>
        <w:t>.</w:t>
      </w:r>
    </w:p>
    <w:p w:rsidR="00CD3461" w:rsidRDefault="00CD3461" w:rsidP="00821C4B"/>
    <w:p w:rsidR="00CD3461" w:rsidRPr="00CD3461" w:rsidRDefault="00CD3461" w:rsidP="00821C4B">
      <w:r>
        <w:t>The setup was developed using the well-known cathode material LiMn</w:t>
      </w:r>
      <w:r>
        <w:rPr>
          <w:vertAlign w:val="subscript"/>
        </w:rPr>
        <w:t>1.5</w:t>
      </w:r>
      <w:r>
        <w:t>Ni</w:t>
      </w:r>
      <w:r>
        <w:rPr>
          <w:vertAlign w:val="subscript"/>
        </w:rPr>
        <w:t>0.5</w:t>
      </w:r>
      <w:r>
        <w:t>O</w:t>
      </w:r>
      <w:r>
        <w:rPr>
          <w:vertAlign w:val="subscript"/>
        </w:rPr>
        <w:t>4</w:t>
      </w:r>
      <w:r>
        <w:t>, comparing the home lab result with state-of-the-art synchrotron experiments</w:t>
      </w:r>
      <w:r>
        <w:rPr>
          <w:vertAlign w:val="superscript"/>
        </w:rPr>
        <w:t>1</w:t>
      </w:r>
      <w:r>
        <w:t xml:space="preserve">. As seen from Fig. </w:t>
      </w:r>
      <w:r w:rsidR="00B42E85">
        <w:t>2</w:t>
      </w:r>
      <w:r>
        <w:t xml:space="preserve"> it is in the case of the spinel possible to differentiate between three distinct phase as the cathode is de-/</w:t>
      </w:r>
      <w:proofErr w:type="spellStart"/>
      <w:r>
        <w:t>lithiated</w:t>
      </w:r>
      <w:proofErr w:type="spellEnd"/>
      <w:r>
        <w:t>.</w:t>
      </w:r>
    </w:p>
    <w:p w:rsidR="00AD1161" w:rsidRDefault="00AD1161" w:rsidP="00AD1161">
      <w:pPr>
        <w:keepNext/>
      </w:pPr>
      <w:r>
        <w:rPr>
          <w:noProof/>
          <w:lang w:val="nb-NO"/>
        </w:rPr>
        <w:drawing>
          <wp:inline distT="0" distB="0" distL="0" distR="0" wp14:anchorId="45DA9FA6" wp14:editId="6F2B6AC9">
            <wp:extent cx="5760720" cy="2289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61" w:rsidRPr="00CC7958" w:rsidRDefault="00AD1161" w:rsidP="00CC7958">
      <w:pPr>
        <w:pStyle w:val="Caption"/>
      </w:pPr>
      <w:r w:rsidRPr="00CC7958">
        <w:t xml:space="preserve">Figure </w:t>
      </w:r>
      <w:fldSimple w:instr=" SEQ Figure \* ARABIC ">
        <w:r w:rsidR="00B42E85">
          <w:rPr>
            <w:noProof/>
          </w:rPr>
          <w:t>2</w:t>
        </w:r>
      </w:fldSimple>
      <w:r w:rsidRPr="00CC7958">
        <w:t xml:space="preserve">: 2D </w:t>
      </w:r>
      <w:r w:rsidR="00A42E8D" w:rsidRPr="00CC7958">
        <w:t xml:space="preserve">plot </w:t>
      </w:r>
      <w:proofErr w:type="spellStart"/>
      <w:r w:rsidR="00A42E8D" w:rsidRPr="00CC7958">
        <w:t>diffractogram</w:t>
      </w:r>
      <w:proofErr w:type="spellEnd"/>
      <w:r w:rsidR="00A42E8D" w:rsidRPr="00CC7958">
        <w:t xml:space="preserve"> showing the structural change in</w:t>
      </w:r>
      <w:r w:rsidRPr="00CC7958">
        <w:t xml:space="preserve"> LiMn</w:t>
      </w:r>
      <w:r w:rsidRPr="00CD3461">
        <w:rPr>
          <w:vertAlign w:val="subscript"/>
        </w:rPr>
        <w:t>1.5</w:t>
      </w:r>
      <w:r w:rsidRPr="00CC7958">
        <w:t>Ni</w:t>
      </w:r>
      <w:r w:rsidRPr="00CD3461">
        <w:rPr>
          <w:vertAlign w:val="subscript"/>
        </w:rPr>
        <w:t>0.5</w:t>
      </w:r>
      <w:r w:rsidRPr="00CC7958">
        <w:t>O</w:t>
      </w:r>
      <w:r w:rsidRPr="00CD3461">
        <w:rPr>
          <w:vertAlign w:val="subscript"/>
        </w:rPr>
        <w:t>4</w:t>
      </w:r>
      <w:r w:rsidRPr="00CC7958">
        <w:t xml:space="preserve"> </w:t>
      </w:r>
      <w:r w:rsidR="006C6FDC">
        <w:t>upon de-/intercalation of lithium. It is plotted with the time evolution on the y-axis and 2θ on the x-axis.</w:t>
      </w:r>
    </w:p>
    <w:p w:rsidR="008B46AB" w:rsidRDefault="00CC7958" w:rsidP="008B46A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set up was developed </w:t>
      </w:r>
      <w:r w:rsidRPr="00821C4B">
        <w:rPr>
          <w:rFonts w:cs="Times New Roman"/>
          <w:szCs w:val="24"/>
        </w:rPr>
        <w:t>at the x-ray laboratory</w:t>
      </w:r>
      <w:r>
        <w:rPr>
          <w:rFonts w:cs="Times New Roman"/>
          <w:szCs w:val="24"/>
        </w:rPr>
        <w:t xml:space="preserve"> RECX,</w:t>
      </w:r>
      <w:r w:rsidRPr="00821C4B">
        <w:rPr>
          <w:rFonts w:cs="Times New Roman"/>
          <w:szCs w:val="24"/>
        </w:rPr>
        <w:t xml:space="preserve"> at the University </w:t>
      </w:r>
      <w:proofErr w:type="gramStart"/>
      <w:r w:rsidRPr="00821C4B">
        <w:rPr>
          <w:rFonts w:cs="Times New Roman"/>
          <w:szCs w:val="24"/>
        </w:rPr>
        <w:t>of</w:t>
      </w:r>
      <w:proofErr w:type="gramEnd"/>
      <w:r w:rsidRPr="00821C4B">
        <w:rPr>
          <w:rFonts w:cs="Times New Roman"/>
          <w:szCs w:val="24"/>
        </w:rPr>
        <w:t xml:space="preserve"> Oslo, Norway.</w:t>
      </w:r>
      <w:r w:rsidR="007A78BC">
        <w:rPr>
          <w:rFonts w:cs="Times New Roman"/>
          <w:szCs w:val="24"/>
        </w:rPr>
        <w:t xml:space="preserve"> The experiments were performed in transmission geometry with Mo radiation.</w:t>
      </w:r>
    </w:p>
    <w:p w:rsidR="00AD1161" w:rsidRDefault="00CC7958" w:rsidP="00AD1161">
      <w:r w:rsidRPr="00CC7958">
        <w:rPr>
          <w:sz w:val="18"/>
          <w:szCs w:val="18"/>
          <w:vertAlign w:val="superscript"/>
        </w:rPr>
        <w:t>1</w:t>
      </w:r>
      <w:r w:rsidRPr="006C6FDC">
        <w:rPr>
          <w:i/>
          <w:sz w:val="18"/>
          <w:szCs w:val="18"/>
        </w:rPr>
        <w:t xml:space="preserve"> </w:t>
      </w:r>
      <w:r w:rsidRPr="006C6FDC">
        <w:rPr>
          <w:rFonts w:ascii="Helvetica" w:hAnsi="Helvetica"/>
          <w:i/>
          <w:color w:val="333333"/>
          <w:sz w:val="18"/>
          <w:szCs w:val="18"/>
        </w:rPr>
        <w:t xml:space="preserve">Synthesis and characterization of novel cathode materials for Li batteries and their applications in Li batteries, PhD, </w:t>
      </w:r>
      <w:r w:rsidR="00B42E85">
        <w:rPr>
          <w:rFonts w:ascii="Helvetica" w:hAnsi="Helvetica"/>
          <w:b/>
          <w:bCs/>
          <w:i/>
          <w:color w:val="333333"/>
          <w:sz w:val="18"/>
          <w:szCs w:val="18"/>
        </w:rPr>
        <w:t xml:space="preserve">P. </w:t>
      </w:r>
      <w:proofErr w:type="spellStart"/>
      <w:r w:rsidRPr="006C6FDC">
        <w:rPr>
          <w:rFonts w:ascii="Helvetica" w:hAnsi="Helvetica"/>
          <w:i/>
          <w:color w:val="333333"/>
          <w:sz w:val="18"/>
          <w:szCs w:val="18"/>
        </w:rPr>
        <w:t>Samarasingah</w:t>
      </w:r>
      <w:bookmarkStart w:id="0" w:name="_GoBack"/>
      <w:bookmarkEnd w:id="0"/>
      <w:proofErr w:type="spellEnd"/>
    </w:p>
    <w:sectPr w:rsidR="00AD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BE"/>
    <w:rsid w:val="004766DE"/>
    <w:rsid w:val="005D0573"/>
    <w:rsid w:val="00660A5E"/>
    <w:rsid w:val="006C6FDC"/>
    <w:rsid w:val="006F2C95"/>
    <w:rsid w:val="00796D4D"/>
    <w:rsid w:val="007A78BC"/>
    <w:rsid w:val="00821C4B"/>
    <w:rsid w:val="008B46AB"/>
    <w:rsid w:val="00917BDE"/>
    <w:rsid w:val="00A42E8D"/>
    <w:rsid w:val="00AD1161"/>
    <w:rsid w:val="00B42E85"/>
    <w:rsid w:val="00CC7958"/>
    <w:rsid w:val="00CD3461"/>
    <w:rsid w:val="00D616BE"/>
    <w:rsid w:val="00E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4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6AB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B46A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CC7958"/>
    <w:pPr>
      <w:spacing w:after="240" w:line="240" w:lineRule="auto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821C4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4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6AB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9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B46A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CC7958"/>
    <w:pPr>
      <w:spacing w:after="240" w:line="240" w:lineRule="auto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821C4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EC81BB3D.dotm</Template>
  <TotalTime>1377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 Ruud</dc:creator>
  <cp:keywords/>
  <dc:description/>
  <cp:lastModifiedBy>Amund Ruud</cp:lastModifiedBy>
  <cp:revision>10</cp:revision>
  <dcterms:created xsi:type="dcterms:W3CDTF">2015-12-16T15:45:00Z</dcterms:created>
  <dcterms:modified xsi:type="dcterms:W3CDTF">2015-12-18T11:54:00Z</dcterms:modified>
</cp:coreProperties>
</file>